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4F" w:rsidRDefault="00F27A82" w:rsidP="00AF7C4F">
      <w:pPr>
        <w:pStyle w:val="MSGlobal"/>
        <w:jc w:val="center"/>
        <w:rPr>
          <w:rFonts w:ascii="Arial" w:hAnsi="Arial"/>
          <w:b/>
          <w:color w:val="339966"/>
          <w:lang w:val="es-ES"/>
        </w:rPr>
      </w:pPr>
      <w:r>
        <w:rPr>
          <w:rFonts w:ascii="Arial" w:hAnsi="Arial"/>
          <w:b/>
          <w:noProof/>
          <w:color w:val="339966"/>
          <w:sz w:val="28"/>
          <w:lang w:val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55880</wp:posOffset>
            </wp:positionV>
            <wp:extent cx="740410" cy="398780"/>
            <wp:effectExtent l="1905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C4F">
        <w:rPr>
          <w:rFonts w:ascii="Arial" w:hAnsi="Arial"/>
          <w:b/>
          <w:color w:val="339966"/>
          <w:sz w:val="28"/>
          <w:lang w:val="es-ES"/>
        </w:rPr>
        <w:t>UNIVERSIDAD AUTÓNOMA DE BAJA CALIFORNIA</w:t>
      </w:r>
    </w:p>
    <w:p w:rsidR="00AF7C4F" w:rsidRPr="003E2AFE" w:rsidRDefault="00AF7C4F" w:rsidP="00645860">
      <w:pPr>
        <w:pStyle w:val="MSGlobal"/>
        <w:tabs>
          <w:tab w:val="center" w:pos="4593"/>
        </w:tabs>
        <w:jc w:val="center"/>
        <w:rPr>
          <w:rFonts w:ascii="Arial" w:hAnsi="Arial"/>
          <w:b/>
          <w:color w:val="1F497D"/>
          <w:sz w:val="28"/>
          <w:lang w:val="es-ES"/>
        </w:rPr>
      </w:pPr>
      <w:r w:rsidRPr="003E2AFE">
        <w:rPr>
          <w:rFonts w:ascii="Arial" w:hAnsi="Arial"/>
          <w:b/>
          <w:color w:val="1F497D"/>
          <w:sz w:val="28"/>
          <w:lang w:val="es-ES"/>
        </w:rPr>
        <w:t>Instituto de Investigaciones Oceanológicas</w:t>
      </w:r>
    </w:p>
    <w:p w:rsidR="00AF7C4F" w:rsidRDefault="00AF7C4F" w:rsidP="00AF7C4F">
      <w:pPr>
        <w:pStyle w:val="MSGlobal"/>
        <w:jc w:val="center"/>
        <w:rPr>
          <w:rFonts w:ascii="Arial" w:hAnsi="Arial" w:cs="Arial"/>
          <w:b/>
          <w:color w:val="808080"/>
          <w:sz w:val="20"/>
          <w:lang w:val="es-ES"/>
        </w:rPr>
      </w:pPr>
    </w:p>
    <w:p w:rsidR="00AF7C4F" w:rsidRPr="00BD3032" w:rsidRDefault="00AF7C4F" w:rsidP="00AF7C4F">
      <w:pPr>
        <w:pStyle w:val="MSGlobal"/>
        <w:jc w:val="center"/>
        <w:rPr>
          <w:rFonts w:ascii="Arial" w:hAnsi="Arial" w:cs="Arial"/>
          <w:b/>
          <w:color w:val="808080"/>
          <w:sz w:val="20"/>
          <w:lang w:val="es-ES"/>
        </w:rPr>
      </w:pPr>
      <w:r w:rsidRPr="00BD3032">
        <w:rPr>
          <w:rFonts w:ascii="Arial" w:hAnsi="Arial" w:cs="Arial"/>
          <w:b/>
          <w:color w:val="808080"/>
          <w:sz w:val="20"/>
          <w:lang w:val="es-ES"/>
        </w:rPr>
        <w:t xml:space="preserve"> “POR LA REALIZACIÓN PLENA DEL HOMBRE”</w:t>
      </w:r>
    </w:p>
    <w:p w:rsidR="00AF7C4F" w:rsidRPr="00AF7C4F" w:rsidRDefault="00AF7C4F" w:rsidP="00AF7C4F">
      <w:pPr>
        <w:spacing w:after="0" w:line="240" w:lineRule="auto"/>
        <w:jc w:val="right"/>
        <w:rPr>
          <w:rFonts w:ascii="Arial Narrow" w:hAnsi="Arial Narrow"/>
          <w:lang w:val="es-MX"/>
        </w:rPr>
      </w:pPr>
    </w:p>
    <w:p w:rsidR="00AF7C4F" w:rsidRPr="00AF7C4F" w:rsidRDefault="00AF7C4F" w:rsidP="00AF7C4F">
      <w:pPr>
        <w:spacing w:after="0" w:line="240" w:lineRule="auto"/>
        <w:jc w:val="right"/>
        <w:rPr>
          <w:rFonts w:ascii="Arial Narrow" w:hAnsi="Arial Narrow"/>
          <w:lang w:val="es-MX"/>
        </w:rPr>
      </w:pPr>
      <w:r w:rsidRPr="00AF7C4F">
        <w:rPr>
          <w:sz w:val="20"/>
          <w:szCs w:val="20"/>
          <w:lang w:val="es-MX"/>
        </w:rPr>
        <w:tab/>
      </w:r>
      <w:r w:rsidRPr="00AF7C4F">
        <w:rPr>
          <w:sz w:val="20"/>
          <w:szCs w:val="20"/>
          <w:lang w:val="es-MX"/>
        </w:rPr>
        <w:tab/>
      </w:r>
      <w:r w:rsidRPr="00AF7C4F">
        <w:rPr>
          <w:rFonts w:ascii="Arial Narrow" w:hAnsi="Arial Narrow"/>
          <w:lang w:val="es-MX"/>
        </w:rPr>
        <w:t xml:space="preserve">Ensenada, B. C., a  </w:t>
      </w:r>
      <w:r w:rsidR="000F5FE2">
        <w:rPr>
          <w:rFonts w:ascii="Arial Narrow" w:hAnsi="Arial Narrow"/>
          <w:lang w:val="es-MX"/>
        </w:rPr>
        <w:t>30</w:t>
      </w:r>
      <w:r w:rsidRPr="00AF7C4F">
        <w:rPr>
          <w:rFonts w:ascii="Arial Narrow" w:hAnsi="Arial Narrow"/>
          <w:lang w:val="es-MX"/>
        </w:rPr>
        <w:t xml:space="preserve"> de </w:t>
      </w:r>
      <w:r w:rsidR="008911D1">
        <w:rPr>
          <w:rFonts w:ascii="Arial Narrow" w:hAnsi="Arial Narrow"/>
          <w:lang w:val="es-MX"/>
        </w:rPr>
        <w:t xml:space="preserve">julio </w:t>
      </w:r>
      <w:r w:rsidRPr="00AF7C4F">
        <w:rPr>
          <w:rFonts w:ascii="Arial Narrow" w:hAnsi="Arial Narrow"/>
          <w:lang w:val="es-MX"/>
        </w:rPr>
        <w:t>de 201</w:t>
      </w:r>
      <w:r w:rsidR="008911D1">
        <w:rPr>
          <w:rFonts w:ascii="Arial Narrow" w:hAnsi="Arial Narrow"/>
          <w:lang w:val="es-MX"/>
        </w:rPr>
        <w:t>8</w:t>
      </w:r>
    </w:p>
    <w:p w:rsidR="00102A94" w:rsidRDefault="00102A94" w:rsidP="00102A94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435CA7" w:rsidRPr="00435CA7" w:rsidRDefault="00435CA7" w:rsidP="00435CA7">
      <w:pPr>
        <w:rPr>
          <w:rFonts w:ascii="Arial" w:hAnsi="Arial" w:cs="Arial"/>
          <w:sz w:val="24"/>
          <w:szCs w:val="24"/>
          <w:lang w:val="es-MX"/>
        </w:rPr>
      </w:pPr>
      <w:r w:rsidRPr="00435CA7">
        <w:rPr>
          <w:rFonts w:ascii="Arial" w:hAnsi="Arial" w:cs="Arial"/>
          <w:sz w:val="24"/>
          <w:szCs w:val="24"/>
          <w:lang w:val="es-MX"/>
        </w:rPr>
        <w:t xml:space="preserve">DRA. </w:t>
      </w:r>
      <w:r w:rsidR="00094399" w:rsidRPr="00094399">
        <w:rPr>
          <w:rFonts w:ascii="Arial" w:hAnsi="Arial" w:cs="Arial"/>
          <w:sz w:val="24"/>
          <w:szCs w:val="24"/>
          <w:lang w:val="es-MX"/>
        </w:rPr>
        <w:t>JACINTA PALERM VIQUEIRA</w:t>
      </w:r>
    </w:p>
    <w:p w:rsidR="00435CA7" w:rsidRPr="00435CA7" w:rsidRDefault="00094399" w:rsidP="00435CA7">
      <w:pPr>
        <w:rPr>
          <w:rFonts w:ascii="Arial" w:hAnsi="Arial" w:cs="Arial"/>
          <w:sz w:val="24"/>
          <w:szCs w:val="24"/>
          <w:lang w:val="es-MX"/>
        </w:rPr>
      </w:pPr>
      <w:r w:rsidRPr="00094399">
        <w:rPr>
          <w:rFonts w:ascii="Arial" w:hAnsi="Arial" w:cs="Arial"/>
          <w:sz w:val="24"/>
          <w:szCs w:val="24"/>
          <w:lang w:val="es-MX"/>
        </w:rPr>
        <w:t>Editora en Ciencias Políticas y Sociales</w:t>
      </w:r>
    </w:p>
    <w:p w:rsidR="00191E4D" w:rsidRDefault="00094399" w:rsidP="00435CA7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Revista Tecnología y Ciencias del Agua</w:t>
      </w:r>
    </w:p>
    <w:p w:rsidR="00321518" w:rsidRDefault="00321518">
      <w:pPr>
        <w:rPr>
          <w:rFonts w:ascii="Arial" w:hAnsi="Arial" w:cs="Arial"/>
          <w:sz w:val="24"/>
          <w:szCs w:val="24"/>
          <w:lang w:val="es-MX"/>
        </w:rPr>
      </w:pPr>
    </w:p>
    <w:p w:rsidR="00435CA7" w:rsidRDefault="000B5AEA" w:rsidP="00435CA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B5AEA">
        <w:rPr>
          <w:rFonts w:ascii="Arial" w:hAnsi="Arial" w:cs="Arial"/>
          <w:sz w:val="24"/>
          <w:szCs w:val="24"/>
          <w:lang w:val="es-MX"/>
        </w:rPr>
        <w:t>Anteponiendo un saludo cordial, por medio de la presente</w:t>
      </w:r>
      <w:r w:rsidR="00094399">
        <w:rPr>
          <w:rFonts w:ascii="Arial" w:hAnsi="Arial" w:cs="Arial"/>
          <w:sz w:val="24"/>
          <w:szCs w:val="24"/>
          <w:lang w:val="es-MX"/>
        </w:rPr>
        <w:t xml:space="preserve"> </w:t>
      </w:r>
      <w:r w:rsidR="00435CA7">
        <w:rPr>
          <w:rFonts w:ascii="Arial" w:hAnsi="Arial" w:cs="Arial"/>
          <w:sz w:val="24"/>
          <w:szCs w:val="24"/>
          <w:lang w:val="es-MX"/>
        </w:rPr>
        <w:t>describo la forma en que se atendieron las</w:t>
      </w:r>
      <w:r w:rsidR="00435CA7" w:rsidRPr="00435CA7">
        <w:rPr>
          <w:rFonts w:ascii="Arial" w:hAnsi="Arial" w:cs="Arial"/>
          <w:sz w:val="24"/>
          <w:szCs w:val="24"/>
          <w:lang w:val="es-MX"/>
        </w:rPr>
        <w:t xml:space="preserve"> recomendaciones y sugerencias rea</w:t>
      </w:r>
      <w:r w:rsidR="00435CA7">
        <w:rPr>
          <w:rFonts w:ascii="Arial" w:hAnsi="Arial" w:cs="Arial"/>
          <w:sz w:val="24"/>
          <w:szCs w:val="24"/>
          <w:lang w:val="es-MX"/>
        </w:rPr>
        <w:t>lizadas por los dictaminadores</w:t>
      </w:r>
      <w:r w:rsidR="000F5FE2">
        <w:rPr>
          <w:rFonts w:ascii="Arial" w:hAnsi="Arial" w:cs="Arial"/>
          <w:sz w:val="24"/>
          <w:szCs w:val="24"/>
          <w:lang w:val="es-MX"/>
        </w:rPr>
        <w:t xml:space="preserve"> al artículo 1702 titulado “</w:t>
      </w:r>
      <w:r w:rsidR="000F5FE2" w:rsidRPr="000F5FE2">
        <w:rPr>
          <w:rFonts w:ascii="Arial" w:hAnsi="Arial" w:cs="Arial"/>
          <w:sz w:val="24"/>
          <w:szCs w:val="24"/>
          <w:lang w:val="es-MX"/>
        </w:rPr>
        <w:t>Fundamentals, Obstacles and Challenges of Public Participation in Water Management in Mexico</w:t>
      </w:r>
      <w:r w:rsidR="000F5FE2">
        <w:rPr>
          <w:rFonts w:ascii="Arial" w:hAnsi="Arial" w:cs="Arial"/>
          <w:sz w:val="24"/>
          <w:szCs w:val="24"/>
          <w:lang w:val="es-MX"/>
        </w:rPr>
        <w:t>”</w:t>
      </w:r>
      <w:r w:rsidR="00435CA7">
        <w:rPr>
          <w:rFonts w:ascii="Arial" w:hAnsi="Arial" w:cs="Arial"/>
          <w:sz w:val="24"/>
          <w:szCs w:val="24"/>
          <w:lang w:val="es-MX"/>
        </w:rPr>
        <w:t>:</w:t>
      </w:r>
    </w:p>
    <w:p w:rsidR="00435CA7" w:rsidRPr="00435CA7" w:rsidRDefault="00511242" w:rsidP="00435CA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Se </w:t>
      </w:r>
      <w:r w:rsidR="00941D5D">
        <w:rPr>
          <w:rFonts w:ascii="Arial" w:hAnsi="Arial" w:cs="Arial"/>
          <w:sz w:val="24"/>
          <w:szCs w:val="24"/>
          <w:lang w:val="es-MX"/>
        </w:rPr>
        <w:t xml:space="preserve">corrigió el término </w:t>
      </w:r>
      <w:r>
        <w:rPr>
          <w:rFonts w:ascii="Arial" w:hAnsi="Arial" w:cs="Arial"/>
          <w:sz w:val="24"/>
          <w:szCs w:val="24"/>
          <w:lang w:val="es-MX"/>
        </w:rPr>
        <w:t>sugerido</w:t>
      </w:r>
      <w:r w:rsidR="00941D5D">
        <w:rPr>
          <w:rFonts w:ascii="Arial" w:hAnsi="Arial" w:cs="Arial"/>
          <w:sz w:val="24"/>
          <w:szCs w:val="24"/>
          <w:lang w:val="es-MX"/>
        </w:rPr>
        <w:t xml:space="preserve"> por </w:t>
      </w:r>
      <w:r w:rsidR="00CB6C2F">
        <w:rPr>
          <w:rFonts w:ascii="Arial" w:hAnsi="Arial" w:cs="Arial"/>
          <w:sz w:val="24"/>
          <w:szCs w:val="24"/>
          <w:lang w:val="es-MX"/>
        </w:rPr>
        <w:t>los dictaminadores A, B y C</w:t>
      </w:r>
      <w:r w:rsidR="00941D5D">
        <w:rPr>
          <w:rFonts w:ascii="Arial" w:hAnsi="Arial" w:cs="Arial"/>
          <w:sz w:val="24"/>
          <w:szCs w:val="24"/>
          <w:lang w:val="es-MX"/>
        </w:rPr>
        <w:t xml:space="preserve"> de </w:t>
      </w:r>
      <w:r w:rsidR="00435CA7" w:rsidRPr="00435CA7">
        <w:rPr>
          <w:rFonts w:ascii="Arial" w:hAnsi="Arial" w:cs="Arial"/>
          <w:sz w:val="24"/>
          <w:szCs w:val="24"/>
          <w:lang w:val="es-MX"/>
        </w:rPr>
        <w:t>“</w:t>
      </w:r>
      <w:r w:rsidR="005249EB">
        <w:rPr>
          <w:rFonts w:ascii="Arial" w:hAnsi="Arial" w:cs="Arial"/>
          <w:sz w:val="24"/>
          <w:szCs w:val="24"/>
          <w:lang w:val="es-MX"/>
        </w:rPr>
        <w:t>literatur</w:t>
      </w:r>
      <w:r w:rsidR="00F27A82">
        <w:rPr>
          <w:rFonts w:ascii="Arial" w:hAnsi="Arial" w:cs="Arial"/>
          <w:sz w:val="24"/>
          <w:szCs w:val="24"/>
          <w:lang w:val="es-MX"/>
        </w:rPr>
        <w:t>e</w:t>
      </w:r>
      <w:r>
        <w:rPr>
          <w:rFonts w:ascii="Arial" w:hAnsi="Arial" w:cs="Arial"/>
          <w:sz w:val="24"/>
          <w:szCs w:val="24"/>
          <w:lang w:val="es-MX"/>
        </w:rPr>
        <w:t xml:space="preserve"> review</w:t>
      </w:r>
      <w:r w:rsidR="00435CA7" w:rsidRPr="00435CA7">
        <w:rPr>
          <w:rFonts w:ascii="Arial" w:hAnsi="Arial" w:cs="Arial"/>
          <w:sz w:val="24"/>
          <w:szCs w:val="24"/>
          <w:lang w:val="es-MX"/>
        </w:rPr>
        <w:t>” por la expresión “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511242">
        <w:rPr>
          <w:rFonts w:ascii="Arial" w:hAnsi="Arial" w:cs="Arial"/>
          <w:sz w:val="24"/>
          <w:szCs w:val="24"/>
          <w:lang w:val="es-MX"/>
        </w:rPr>
        <w:t>ystematic review of the literature</w:t>
      </w:r>
      <w:r>
        <w:rPr>
          <w:rFonts w:ascii="Arial" w:hAnsi="Arial" w:cs="Arial"/>
          <w:sz w:val="24"/>
          <w:szCs w:val="24"/>
          <w:lang w:val="es-MX"/>
        </w:rPr>
        <w:t>”, tanto en el resumen como en la metodología.</w:t>
      </w:r>
    </w:p>
    <w:p w:rsidR="00511242" w:rsidRPr="00435CA7" w:rsidRDefault="00511242" w:rsidP="00511242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435CA7">
        <w:rPr>
          <w:rFonts w:ascii="Arial" w:hAnsi="Arial" w:cs="Arial"/>
          <w:sz w:val="24"/>
          <w:szCs w:val="24"/>
          <w:lang w:val="es-MX"/>
        </w:rPr>
        <w:t xml:space="preserve">Se </w:t>
      </w:r>
      <w:r w:rsidR="00CB6C2F">
        <w:rPr>
          <w:rFonts w:ascii="Arial" w:hAnsi="Arial" w:cs="Arial"/>
          <w:sz w:val="24"/>
          <w:szCs w:val="24"/>
          <w:lang w:val="es-MX"/>
        </w:rPr>
        <w:t>hicieron las correcciones observadas</w:t>
      </w:r>
      <w:r w:rsidRPr="00435CA7">
        <w:rPr>
          <w:rFonts w:ascii="Arial" w:hAnsi="Arial" w:cs="Arial"/>
          <w:sz w:val="24"/>
          <w:szCs w:val="24"/>
          <w:lang w:val="es-MX"/>
        </w:rPr>
        <w:t xml:space="preserve"> </w:t>
      </w:r>
      <w:r w:rsidR="00CB6C2F">
        <w:rPr>
          <w:rFonts w:ascii="Arial" w:hAnsi="Arial" w:cs="Arial"/>
          <w:sz w:val="24"/>
          <w:szCs w:val="24"/>
          <w:lang w:val="es-MX"/>
        </w:rPr>
        <w:t>por el dictaminador B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435CA7">
        <w:rPr>
          <w:rFonts w:ascii="Arial" w:hAnsi="Arial" w:cs="Arial"/>
          <w:sz w:val="24"/>
          <w:szCs w:val="24"/>
          <w:lang w:val="es-MX"/>
        </w:rPr>
        <w:t xml:space="preserve">en el cuerpo </w:t>
      </w:r>
      <w:r w:rsidR="00CB6C2F">
        <w:rPr>
          <w:rFonts w:ascii="Arial" w:hAnsi="Arial" w:cs="Arial"/>
          <w:sz w:val="24"/>
          <w:szCs w:val="24"/>
          <w:lang w:val="es-MX"/>
        </w:rPr>
        <w:t>del artículo respecto al término en inglés “fundaments” por el término “fundamentals”, como la traducción más adecuada de “</w:t>
      </w:r>
      <w:r w:rsidR="005249EB">
        <w:rPr>
          <w:rFonts w:ascii="Arial" w:hAnsi="Arial" w:cs="Arial"/>
          <w:sz w:val="24"/>
          <w:szCs w:val="24"/>
          <w:lang w:val="es-MX"/>
        </w:rPr>
        <w:t>fundamentos</w:t>
      </w:r>
      <w:r w:rsidR="00CB6C2F">
        <w:rPr>
          <w:rFonts w:ascii="Arial" w:hAnsi="Arial" w:cs="Arial"/>
          <w:sz w:val="24"/>
          <w:szCs w:val="24"/>
          <w:lang w:val="es-MX"/>
        </w:rPr>
        <w:t>”.</w:t>
      </w:r>
    </w:p>
    <w:p w:rsidR="00435CA7" w:rsidRDefault="00435CA7" w:rsidP="00435CA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435CA7">
        <w:rPr>
          <w:rFonts w:ascii="Arial" w:hAnsi="Arial" w:cs="Arial"/>
          <w:sz w:val="24"/>
          <w:szCs w:val="24"/>
          <w:lang w:val="es-MX"/>
        </w:rPr>
        <w:t xml:space="preserve">Se </w:t>
      </w:r>
      <w:r w:rsidR="00941D5D">
        <w:rPr>
          <w:rFonts w:ascii="Arial" w:hAnsi="Arial" w:cs="Arial"/>
          <w:sz w:val="24"/>
          <w:szCs w:val="24"/>
          <w:lang w:val="es-MX"/>
        </w:rPr>
        <w:t>corrigieron</w:t>
      </w:r>
      <w:r w:rsidRPr="00435CA7">
        <w:rPr>
          <w:rFonts w:ascii="Arial" w:hAnsi="Arial" w:cs="Arial"/>
          <w:sz w:val="24"/>
          <w:szCs w:val="24"/>
          <w:lang w:val="es-MX"/>
        </w:rPr>
        <w:t xml:space="preserve"> las obse</w:t>
      </w:r>
      <w:r w:rsidR="00941D5D">
        <w:rPr>
          <w:rFonts w:ascii="Arial" w:hAnsi="Arial" w:cs="Arial"/>
          <w:sz w:val="24"/>
          <w:szCs w:val="24"/>
          <w:lang w:val="es-MX"/>
        </w:rPr>
        <w:t>rvaciones del dictaminador B</w:t>
      </w:r>
      <w:r w:rsidRPr="00435CA7">
        <w:rPr>
          <w:rFonts w:ascii="Arial" w:hAnsi="Arial" w:cs="Arial"/>
          <w:sz w:val="24"/>
          <w:szCs w:val="24"/>
          <w:lang w:val="es-MX"/>
        </w:rPr>
        <w:t xml:space="preserve"> respecto</w:t>
      </w:r>
      <w:r w:rsidR="00941D5D">
        <w:rPr>
          <w:rFonts w:ascii="Arial" w:hAnsi="Arial" w:cs="Arial"/>
          <w:sz w:val="24"/>
          <w:szCs w:val="24"/>
          <w:lang w:val="es-MX"/>
        </w:rPr>
        <w:t xml:space="preserve"> a las referencias al Diario Oficial de la Federación</w:t>
      </w:r>
      <w:r w:rsidR="00B843D0">
        <w:rPr>
          <w:rFonts w:ascii="Arial" w:hAnsi="Arial" w:cs="Arial"/>
          <w:sz w:val="24"/>
          <w:szCs w:val="24"/>
          <w:lang w:val="es-MX"/>
        </w:rPr>
        <w:t xml:space="preserve"> </w:t>
      </w:r>
      <w:r w:rsidR="00E86BB4">
        <w:rPr>
          <w:rFonts w:ascii="Arial" w:hAnsi="Arial" w:cs="Arial"/>
          <w:sz w:val="24"/>
          <w:szCs w:val="24"/>
          <w:lang w:val="es-MX"/>
        </w:rPr>
        <w:t xml:space="preserve">(sustituir “Official Federal Journal” por “Official Federal Gazzette”) </w:t>
      </w:r>
      <w:r w:rsidR="00941D5D">
        <w:rPr>
          <w:rFonts w:ascii="Arial" w:hAnsi="Arial" w:cs="Arial"/>
          <w:sz w:val="24"/>
          <w:szCs w:val="24"/>
          <w:lang w:val="es-MX"/>
        </w:rPr>
        <w:t xml:space="preserve">y </w:t>
      </w:r>
      <w:r w:rsidR="00B843D0">
        <w:rPr>
          <w:rFonts w:ascii="Arial" w:hAnsi="Arial" w:cs="Arial"/>
          <w:sz w:val="24"/>
          <w:szCs w:val="24"/>
          <w:lang w:val="es-MX"/>
        </w:rPr>
        <w:t>el cambio de “National Water Act” por “National Water Law”</w:t>
      </w:r>
      <w:r w:rsidRPr="00435CA7">
        <w:rPr>
          <w:rFonts w:ascii="Arial" w:hAnsi="Arial" w:cs="Arial"/>
          <w:sz w:val="24"/>
          <w:szCs w:val="24"/>
          <w:lang w:val="es-MX"/>
        </w:rPr>
        <w:t>.</w:t>
      </w:r>
    </w:p>
    <w:p w:rsidR="00941D5D" w:rsidRDefault="00941D5D" w:rsidP="00941D5D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941D5D">
        <w:rPr>
          <w:rFonts w:ascii="Arial" w:hAnsi="Arial" w:cs="Arial"/>
          <w:sz w:val="24"/>
          <w:szCs w:val="24"/>
          <w:lang w:val="es-MX"/>
        </w:rPr>
        <w:t>Se corrigió la expresión sugerida por el dictaminador B sobre “a right institutional framework", por el término “appropriate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941D5D">
        <w:rPr>
          <w:rFonts w:ascii="Arial" w:hAnsi="Arial" w:cs="Arial"/>
          <w:sz w:val="24"/>
          <w:szCs w:val="24"/>
          <w:lang w:val="es-MX"/>
        </w:rPr>
        <w:t>institutional framework"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:rsidR="00941D5D" w:rsidRPr="00941D5D" w:rsidRDefault="00941D5D" w:rsidP="00941D5D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941D5D">
        <w:rPr>
          <w:rFonts w:ascii="Arial" w:hAnsi="Arial" w:cs="Arial"/>
          <w:sz w:val="24"/>
          <w:szCs w:val="24"/>
          <w:lang w:val="es-MX"/>
        </w:rPr>
        <w:t xml:space="preserve">Se corrigió la expresión “to attend the growing political conflicts", </w:t>
      </w:r>
      <w:r w:rsidR="0014318C">
        <w:rPr>
          <w:rFonts w:ascii="Arial" w:hAnsi="Arial" w:cs="Arial"/>
          <w:sz w:val="24"/>
          <w:szCs w:val="24"/>
          <w:lang w:val="es-MX"/>
        </w:rPr>
        <w:t>porque</w:t>
      </w:r>
      <w:r w:rsidRPr="00941D5D">
        <w:rPr>
          <w:rFonts w:ascii="Arial" w:hAnsi="Arial" w:cs="Arial"/>
          <w:sz w:val="24"/>
          <w:szCs w:val="24"/>
          <w:lang w:val="es-MX"/>
        </w:rPr>
        <w:t xml:space="preserve"> </w:t>
      </w:r>
      <w:r w:rsidR="00F27A82">
        <w:rPr>
          <w:rFonts w:ascii="Arial" w:hAnsi="Arial" w:cs="Arial"/>
          <w:sz w:val="24"/>
          <w:szCs w:val="24"/>
          <w:lang w:val="es-MX"/>
        </w:rPr>
        <w:t>“</w:t>
      </w:r>
      <w:r w:rsidRPr="00941D5D">
        <w:rPr>
          <w:rFonts w:ascii="Arial" w:hAnsi="Arial" w:cs="Arial"/>
          <w:sz w:val="24"/>
          <w:szCs w:val="24"/>
          <w:lang w:val="es-MX"/>
        </w:rPr>
        <w:t>attend</w:t>
      </w:r>
      <w:r w:rsidR="00F27A82">
        <w:rPr>
          <w:rFonts w:ascii="Arial" w:hAnsi="Arial" w:cs="Arial"/>
          <w:sz w:val="24"/>
          <w:szCs w:val="24"/>
          <w:lang w:val="es-MX"/>
        </w:rPr>
        <w:t>”</w:t>
      </w:r>
      <w:r w:rsidRPr="00941D5D">
        <w:rPr>
          <w:rFonts w:ascii="Arial" w:hAnsi="Arial" w:cs="Arial"/>
          <w:sz w:val="24"/>
          <w:szCs w:val="24"/>
          <w:lang w:val="es-MX"/>
        </w:rPr>
        <w:t xml:space="preserve"> no es el verbo apropiado</w:t>
      </w:r>
      <w:r w:rsidR="00F27A82">
        <w:rPr>
          <w:rFonts w:ascii="Arial" w:hAnsi="Arial" w:cs="Arial"/>
          <w:sz w:val="24"/>
          <w:szCs w:val="24"/>
          <w:lang w:val="es-MX"/>
        </w:rPr>
        <w:t>, por la expresión</w:t>
      </w:r>
      <w:r>
        <w:rPr>
          <w:rFonts w:ascii="Arial" w:hAnsi="Arial" w:cs="Arial"/>
          <w:sz w:val="24"/>
          <w:szCs w:val="24"/>
          <w:lang w:val="es-MX"/>
        </w:rPr>
        <w:t xml:space="preserve"> “</w:t>
      </w:r>
      <w:r w:rsidR="00F27A82">
        <w:rPr>
          <w:rFonts w:ascii="Arial" w:hAnsi="Arial" w:cs="Arial"/>
          <w:sz w:val="24"/>
          <w:szCs w:val="24"/>
          <w:lang w:val="es-MX"/>
        </w:rPr>
        <w:t>to deal with</w:t>
      </w:r>
      <w:r w:rsidR="005249EB">
        <w:rPr>
          <w:rFonts w:ascii="Arial" w:hAnsi="Arial" w:cs="Arial"/>
          <w:sz w:val="24"/>
          <w:szCs w:val="24"/>
          <w:lang w:val="es-MX"/>
        </w:rPr>
        <w:t xml:space="preserve"> </w:t>
      </w:r>
      <w:r w:rsidR="005249EB" w:rsidRPr="00941D5D">
        <w:rPr>
          <w:rFonts w:ascii="Arial" w:hAnsi="Arial" w:cs="Arial"/>
          <w:sz w:val="24"/>
          <w:szCs w:val="24"/>
          <w:lang w:val="es-MX"/>
        </w:rPr>
        <w:t>the growing political conflicts</w:t>
      </w:r>
      <w:r>
        <w:rPr>
          <w:rFonts w:ascii="Arial" w:hAnsi="Arial" w:cs="Arial"/>
          <w:sz w:val="24"/>
          <w:szCs w:val="24"/>
          <w:lang w:val="es-MX"/>
        </w:rPr>
        <w:t>”.</w:t>
      </w:r>
    </w:p>
    <w:p w:rsidR="00321518" w:rsidRDefault="00321518" w:rsidP="00321518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Sin otro particular, quedo a sus órdenes para cualquier aclaración al respecto.</w:t>
      </w:r>
    </w:p>
    <w:p w:rsidR="00321518" w:rsidRDefault="00321518">
      <w:pPr>
        <w:rPr>
          <w:rFonts w:ascii="Arial" w:hAnsi="Arial" w:cs="Arial"/>
          <w:sz w:val="24"/>
          <w:szCs w:val="24"/>
          <w:lang w:val="es-MX"/>
        </w:rPr>
      </w:pPr>
    </w:p>
    <w:p w:rsidR="00191E4D" w:rsidRDefault="00AF7C4F" w:rsidP="00AF7C4F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Atentamente,</w:t>
      </w:r>
    </w:p>
    <w:p w:rsidR="00F27A82" w:rsidRDefault="00645860" w:rsidP="00645860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1336785" cy="721038"/>
            <wp:effectExtent l="19050" t="0" r="0" b="0"/>
            <wp:docPr id="1" name="Picture 0" descr="Firma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MARIAN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411" cy="72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074" w:rsidRDefault="00AF7C4F" w:rsidP="00701074">
      <w:pPr>
        <w:jc w:val="center"/>
        <w:rPr>
          <w:rFonts w:ascii="Arial Narrow" w:hAnsi="Arial Narrow" w:cs="Arial"/>
          <w:b/>
          <w:sz w:val="24"/>
          <w:szCs w:val="24"/>
          <w:lang w:val="es-MX"/>
        </w:rPr>
      </w:pPr>
      <w:r w:rsidRPr="00AF7C4F">
        <w:rPr>
          <w:rFonts w:ascii="Arial Narrow" w:hAnsi="Arial Narrow" w:cs="Arial"/>
          <w:b/>
          <w:sz w:val="24"/>
          <w:szCs w:val="24"/>
          <w:lang w:val="es-MX"/>
        </w:rPr>
        <w:t>DRA. MARIANA VILLADA CANELA</w:t>
      </w:r>
    </w:p>
    <w:p w:rsidR="00191E4D" w:rsidRPr="007F29FE" w:rsidRDefault="00191E4D" w:rsidP="00191E4D">
      <w:pPr>
        <w:pBdr>
          <w:top w:val="single" w:sz="2" w:space="0" w:color="auto"/>
        </w:pBdr>
        <w:spacing w:after="0" w:line="240" w:lineRule="atLeast"/>
        <w:ind w:left="348"/>
        <w:jc w:val="center"/>
        <w:rPr>
          <w:rFonts w:ascii="Arial Narrow" w:eastAsia="Times New Roman" w:hAnsi="Arial Narrow" w:cs="Times New Roman"/>
          <w:i/>
          <w:iCs/>
          <w:color w:val="339966"/>
          <w:sz w:val="16"/>
          <w:szCs w:val="16"/>
          <w:lang w:val="es-ES"/>
        </w:rPr>
      </w:pPr>
      <w:r w:rsidRPr="007F29FE">
        <w:rPr>
          <w:rFonts w:ascii="Arial Narrow" w:eastAsia="Times New Roman" w:hAnsi="Arial Narrow" w:cs="Times New Roman"/>
          <w:i/>
          <w:iCs/>
          <w:color w:val="339966"/>
          <w:sz w:val="16"/>
          <w:szCs w:val="16"/>
          <w:lang w:val="es-ES"/>
        </w:rPr>
        <w:t>Carretera Transpeninsular Ensenada – Tijuana, No. 3917, Fracc. Playitas, Ensenada, B.C., C. P. 22860, México</w:t>
      </w:r>
    </w:p>
    <w:p w:rsidR="00191E4D" w:rsidRPr="00AF7C4F" w:rsidRDefault="00AF7C4F" w:rsidP="00AF7C4F">
      <w:pPr>
        <w:spacing w:after="0" w:line="240" w:lineRule="atLeast"/>
        <w:ind w:left="348"/>
        <w:jc w:val="center"/>
        <w:rPr>
          <w:rFonts w:ascii="Arial Narrow" w:eastAsia="Times New Roman" w:hAnsi="Arial Narrow" w:cs="Times New Roman"/>
          <w:i/>
          <w:iCs/>
          <w:color w:val="339966"/>
          <w:sz w:val="16"/>
          <w:szCs w:val="16"/>
          <w:lang w:val="es-ES"/>
        </w:rPr>
      </w:pPr>
      <w:r>
        <w:rPr>
          <w:rFonts w:ascii="Arial Narrow" w:eastAsia="Times New Roman" w:hAnsi="Arial Narrow" w:cs="Times New Roman"/>
          <w:i/>
          <w:iCs/>
          <w:color w:val="339966"/>
          <w:sz w:val="16"/>
          <w:szCs w:val="16"/>
          <w:lang w:val="es-ES"/>
        </w:rPr>
        <w:t xml:space="preserve"> Teléfono: (646) 174-4601 ext. 107</w:t>
      </w:r>
    </w:p>
    <w:sectPr w:rsidR="00191E4D" w:rsidRPr="00AF7C4F" w:rsidSect="00645860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4B2" w:rsidRDefault="00BC24B2" w:rsidP="00F27A82">
      <w:pPr>
        <w:spacing w:after="0" w:line="240" w:lineRule="auto"/>
      </w:pPr>
      <w:r>
        <w:separator/>
      </w:r>
    </w:p>
  </w:endnote>
  <w:endnote w:type="continuationSeparator" w:id="1">
    <w:p w:rsidR="00BC24B2" w:rsidRDefault="00BC24B2" w:rsidP="00F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4B2" w:rsidRDefault="00BC24B2" w:rsidP="00F27A82">
      <w:pPr>
        <w:spacing w:after="0" w:line="240" w:lineRule="auto"/>
      </w:pPr>
      <w:r>
        <w:separator/>
      </w:r>
    </w:p>
  </w:footnote>
  <w:footnote w:type="continuationSeparator" w:id="1">
    <w:p w:rsidR="00BC24B2" w:rsidRDefault="00BC24B2" w:rsidP="00F27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102AA"/>
    <w:multiLevelType w:val="hybridMultilevel"/>
    <w:tmpl w:val="9F5651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A94"/>
    <w:rsid w:val="00094399"/>
    <w:rsid w:val="000943F5"/>
    <w:rsid w:val="000B5AEA"/>
    <w:rsid w:val="000F5FE2"/>
    <w:rsid w:val="00102A94"/>
    <w:rsid w:val="0014318C"/>
    <w:rsid w:val="00191E4D"/>
    <w:rsid w:val="00321518"/>
    <w:rsid w:val="003C1F45"/>
    <w:rsid w:val="00435CA7"/>
    <w:rsid w:val="00511242"/>
    <w:rsid w:val="005249EB"/>
    <w:rsid w:val="005F50C0"/>
    <w:rsid w:val="00645860"/>
    <w:rsid w:val="00701074"/>
    <w:rsid w:val="008311DD"/>
    <w:rsid w:val="008911D1"/>
    <w:rsid w:val="008F61D1"/>
    <w:rsid w:val="00941D5D"/>
    <w:rsid w:val="00AF7C4F"/>
    <w:rsid w:val="00B843D0"/>
    <w:rsid w:val="00BC24B2"/>
    <w:rsid w:val="00BF76A0"/>
    <w:rsid w:val="00C54760"/>
    <w:rsid w:val="00C65823"/>
    <w:rsid w:val="00CB6C2F"/>
    <w:rsid w:val="00E86BB4"/>
    <w:rsid w:val="00F27A82"/>
    <w:rsid w:val="00F66054"/>
    <w:rsid w:val="00FE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91E4D"/>
    <w:pPr>
      <w:tabs>
        <w:tab w:val="left" w:pos="705"/>
      </w:tabs>
      <w:spacing w:after="0" w:line="240" w:lineRule="auto"/>
    </w:pPr>
    <w:rPr>
      <w:rFonts w:ascii="Arial" w:eastAsia="Times New Roman" w:hAnsi="Arial" w:cs="Times New Roman"/>
      <w:color w:val="000000"/>
      <w:szCs w:val="20"/>
      <w:lang w:eastAsia="es-MX"/>
    </w:rPr>
  </w:style>
  <w:style w:type="character" w:customStyle="1" w:styleId="BodyTextChar">
    <w:name w:val="Body Text Char"/>
    <w:basedOn w:val="DefaultParagraphFont"/>
    <w:link w:val="BodyText"/>
    <w:rsid w:val="00191E4D"/>
    <w:rPr>
      <w:rFonts w:ascii="Arial" w:eastAsia="Times New Roman" w:hAnsi="Arial" w:cs="Times New Roman"/>
      <w:color w:val="000000"/>
      <w:szCs w:val="20"/>
      <w:lang w:eastAsia="es-MX"/>
    </w:rPr>
  </w:style>
  <w:style w:type="paragraph" w:customStyle="1" w:styleId="MSGlobal">
    <w:name w:val="MS Global"/>
    <w:rsid w:val="00AF7C4F"/>
    <w:pPr>
      <w:spacing w:after="0" w:line="240" w:lineRule="auto"/>
      <w:ind w:left="348"/>
    </w:pPr>
    <w:rPr>
      <w:rFonts w:ascii="Times New Roman" w:eastAsia="Times New Roman" w:hAnsi="Times New Roman" w:cs="Times New Roman"/>
      <w:color w:val="000000"/>
      <w:sz w:val="24"/>
      <w:szCs w:val="20"/>
      <w:lang w:eastAsia="es-MX"/>
    </w:rPr>
  </w:style>
  <w:style w:type="paragraph" w:styleId="ListParagraph">
    <w:name w:val="List Paragraph"/>
    <w:basedOn w:val="Normal"/>
    <w:uiPriority w:val="34"/>
    <w:qFormat/>
    <w:rsid w:val="00435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7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A82"/>
  </w:style>
  <w:style w:type="paragraph" w:styleId="Footer">
    <w:name w:val="footer"/>
    <w:basedOn w:val="Normal"/>
    <w:link w:val="FooterChar"/>
    <w:uiPriority w:val="99"/>
    <w:semiHidden/>
    <w:unhideWhenUsed/>
    <w:rsid w:val="00F27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A82"/>
  </w:style>
  <w:style w:type="paragraph" w:styleId="BalloonText">
    <w:name w:val="Balloon Text"/>
    <w:basedOn w:val="Normal"/>
    <w:link w:val="BalloonTextChar"/>
    <w:uiPriority w:val="99"/>
    <w:semiHidden/>
    <w:unhideWhenUsed/>
    <w:rsid w:val="0064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2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191E4D"/>
    <w:pPr>
      <w:tabs>
        <w:tab w:val="left" w:pos="705"/>
      </w:tabs>
      <w:spacing w:after="0" w:line="240" w:lineRule="auto"/>
    </w:pPr>
    <w:rPr>
      <w:rFonts w:ascii="Arial" w:eastAsia="Times New Roman" w:hAnsi="Arial" w:cs="Times New Roman"/>
      <w:color w:val="000000"/>
      <w:szCs w:val="20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91E4D"/>
    <w:rPr>
      <w:rFonts w:ascii="Arial" w:eastAsia="Times New Roman" w:hAnsi="Arial" w:cs="Times New Roman"/>
      <w:color w:val="000000"/>
      <w:szCs w:val="20"/>
      <w:lang w:eastAsia="es-MX"/>
    </w:rPr>
  </w:style>
  <w:style w:type="paragraph" w:customStyle="1" w:styleId="MSGlobal">
    <w:name w:val="MS Global"/>
    <w:rsid w:val="00AF7C4F"/>
    <w:pPr>
      <w:spacing w:after="0" w:line="240" w:lineRule="auto"/>
      <w:ind w:left="348"/>
    </w:pPr>
    <w:rPr>
      <w:rFonts w:ascii="Times New Roman" w:eastAsia="Times New Roman" w:hAnsi="Times New Roman" w:cs="Times New Roman"/>
      <w:color w:val="000000"/>
      <w:sz w:val="24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435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aguay</cp:lastModifiedBy>
  <cp:revision>7</cp:revision>
  <dcterms:created xsi:type="dcterms:W3CDTF">2018-07-23T04:21:00Z</dcterms:created>
  <dcterms:modified xsi:type="dcterms:W3CDTF">2018-07-30T14:53:00Z</dcterms:modified>
</cp:coreProperties>
</file>